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5011"/>
        <w:gridCol w:w="5142"/>
      </w:tblGrid>
      <w:tr w:rsidR="00B11080" w:rsidRPr="00BC068E" w:rsidTr="00166DD7">
        <w:trPr>
          <w:trHeight w:val="9628"/>
        </w:trPr>
        <w:tc>
          <w:tcPr>
            <w:tcW w:w="4705" w:type="dxa"/>
          </w:tcPr>
          <w:p w:rsidR="00B11080" w:rsidRDefault="00B11080" w:rsidP="00B11080">
            <w:pPr>
              <w:pStyle w:val="a3"/>
              <w:spacing w:before="82" w:beforeAutospacing="0" w:after="60" w:afterAutospacing="0"/>
              <w:ind w:left="72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B11080" w:rsidRPr="00102E9C" w:rsidRDefault="00B11080" w:rsidP="00B11080">
            <w:pPr>
              <w:pStyle w:val="a3"/>
              <w:spacing w:before="82" w:beforeAutospacing="0" w:after="60" w:afterAutospacing="0"/>
              <w:ind w:left="72"/>
              <w:jc w:val="center"/>
              <w:rPr>
                <w:rFonts w:ascii="Trebuchet MS" w:hAnsi="Trebuchet MS"/>
                <w:b/>
                <w:bCs/>
                <w:color w:val="C00000"/>
                <w:kern w:val="24"/>
                <w:sz w:val="34"/>
                <w:szCs w:val="34"/>
              </w:rPr>
            </w:pPr>
            <w:r>
              <w:rPr>
                <w:bCs/>
                <w:color w:val="C00000"/>
                <w:kern w:val="24"/>
                <w:sz w:val="32"/>
                <w:szCs w:val="32"/>
              </w:rPr>
              <w:t>*</w:t>
            </w:r>
            <w:r w:rsidRPr="00102E9C">
              <w:rPr>
                <w:bCs/>
                <w:color w:val="C00000"/>
                <w:kern w:val="24"/>
                <w:sz w:val="32"/>
                <w:szCs w:val="32"/>
              </w:rPr>
              <w:t>Ключевой результат внедрения стандарта</w:t>
            </w:r>
            <w:r w:rsidRPr="00102E9C">
              <w:rPr>
                <w:rFonts w:ascii="Trebuchet MS" w:hAnsi="Trebuchet MS"/>
                <w:b/>
                <w:bCs/>
                <w:color w:val="C00000"/>
                <w:kern w:val="24"/>
                <w:sz w:val="34"/>
                <w:szCs w:val="34"/>
              </w:rPr>
              <w:t xml:space="preserve"> – </w:t>
            </w:r>
          </w:p>
          <w:p w:rsidR="00B11080" w:rsidRPr="00B83DEF" w:rsidRDefault="00B11080" w:rsidP="00B11080">
            <w:pPr>
              <w:pStyle w:val="a3"/>
              <w:spacing w:before="82" w:beforeAutospacing="0" w:after="60" w:afterAutospacing="0"/>
              <w:ind w:left="72"/>
              <w:jc w:val="center"/>
              <w:rPr>
                <w:sz w:val="28"/>
                <w:szCs w:val="28"/>
              </w:rPr>
            </w:pPr>
            <w:r w:rsidRPr="00102E9C">
              <w:rPr>
                <w:bCs/>
                <w:color w:val="002060"/>
                <w:kern w:val="24"/>
                <w:sz w:val="28"/>
                <w:szCs w:val="28"/>
              </w:rPr>
              <w:t>поддержка разнообразия ребёнка</w:t>
            </w:r>
            <w:r w:rsidRPr="00102E9C">
              <w:rPr>
                <w:rFonts w:ascii="Trebuchet MS" w:hAnsi="Trebuchet MS"/>
                <w:b/>
                <w:bCs/>
                <w:color w:val="002060"/>
                <w:kern w:val="24"/>
                <w:sz w:val="34"/>
                <w:szCs w:val="34"/>
              </w:rPr>
              <w:t xml:space="preserve">: 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нициативност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и;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с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амостоятельност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и;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уверенности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в себе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;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в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оображени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я;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физического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развити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я;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волевых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усили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й;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л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юбознательност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и;</w:t>
            </w:r>
          </w:p>
          <w:p w:rsidR="00B11080" w:rsidRPr="00102E9C" w:rsidRDefault="00B11080" w:rsidP="00B11080">
            <w:pPr>
              <w:pStyle w:val="10"/>
              <w:numPr>
                <w:ilvl w:val="0"/>
                <w:numId w:val="4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и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>нтерес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а</w:t>
            </w:r>
            <w:r w:rsidRPr="00102E9C">
              <w:rPr>
                <w:bCs/>
                <w:iCs/>
                <w:color w:val="002060"/>
                <w:kern w:val="24"/>
                <w:sz w:val="28"/>
                <w:szCs w:val="28"/>
              </w:rPr>
              <w:t xml:space="preserve"> ребенка</w:t>
            </w:r>
            <w:r>
              <w:rPr>
                <w:bCs/>
                <w:iCs/>
                <w:color w:val="002060"/>
                <w:kern w:val="24"/>
                <w:sz w:val="28"/>
                <w:szCs w:val="28"/>
              </w:rPr>
              <w:t>.</w:t>
            </w:r>
          </w:p>
          <w:p w:rsidR="00B11080" w:rsidRPr="00102E9C" w:rsidRDefault="00B11080" w:rsidP="00B11080">
            <w:pPr>
              <w:pStyle w:val="10"/>
              <w:rPr>
                <w:bCs/>
                <w:iCs/>
                <w:color w:val="002060"/>
                <w:kern w:val="24"/>
                <w:sz w:val="28"/>
                <w:szCs w:val="28"/>
              </w:rPr>
            </w:pPr>
          </w:p>
          <w:p w:rsidR="00B11080" w:rsidRPr="00953580" w:rsidRDefault="00166DD7" w:rsidP="00B11080">
            <w:pPr>
              <w:pStyle w:val="10"/>
              <w:rPr>
                <w:color w:val="C3260C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38ABF4" wp14:editId="5E29753F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260350</wp:posOffset>
                  </wp:positionV>
                  <wp:extent cx="2114550" cy="2371725"/>
                  <wp:effectExtent l="0" t="0" r="0" b="0"/>
                  <wp:wrapSquare wrapText="bothSides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2371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1080" w:rsidRPr="00166DD7" w:rsidRDefault="00B11080" w:rsidP="00166DD7">
            <w:pPr>
              <w:rPr>
                <w:rFonts w:ascii="Times New Roman" w:hAnsi="Times New Roman"/>
                <w:snapToGrid w:val="0"/>
                <w:color w:val="000000"/>
                <w:w w:val="0"/>
                <w:sz w:val="2"/>
                <w:u w:color="000000"/>
                <w:bdr w:val="none" w:sz="0" w:space="0" w:color="000000"/>
                <w:shd w:val="clear" w:color="000000" w:fill="000000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166DD7" w:rsidRDefault="00166DD7" w:rsidP="00B11080">
            <w:pPr>
              <w:pStyle w:val="a3"/>
              <w:spacing w:before="82" w:beforeAutospacing="0" w:after="60" w:afterAutospacing="0"/>
              <w:jc w:val="center"/>
              <w:rPr>
                <w:bCs/>
                <w:color w:val="C00000"/>
                <w:kern w:val="24"/>
                <w:sz w:val="32"/>
                <w:szCs w:val="32"/>
              </w:rPr>
            </w:pPr>
          </w:p>
          <w:p w:rsidR="00B11080" w:rsidRPr="00953580" w:rsidRDefault="00B11080" w:rsidP="00B11080">
            <w:pPr>
              <w:pStyle w:val="a3"/>
              <w:spacing w:before="82" w:beforeAutospacing="0" w:after="60" w:afterAutospacing="0"/>
              <w:jc w:val="center"/>
              <w:rPr>
                <w:color w:val="C00000"/>
                <w:sz w:val="32"/>
                <w:szCs w:val="32"/>
              </w:rPr>
            </w:pPr>
            <w:r w:rsidRPr="00953580">
              <w:rPr>
                <w:bCs/>
                <w:color w:val="C00000"/>
                <w:kern w:val="24"/>
                <w:sz w:val="32"/>
                <w:szCs w:val="32"/>
              </w:rPr>
              <w:lastRenderedPageBreak/>
              <w:t>ТЕПЕРЬ:</w:t>
            </w:r>
          </w:p>
          <w:p w:rsidR="00B11080" w:rsidRPr="00C56F96" w:rsidRDefault="00B11080" w:rsidP="00B11080">
            <w:pPr>
              <w:pStyle w:val="10"/>
              <w:numPr>
                <w:ilvl w:val="0"/>
                <w:numId w:val="3"/>
              </w:numPr>
              <w:rPr>
                <w:color w:val="1F497D"/>
                <w:sz w:val="32"/>
                <w:szCs w:val="32"/>
              </w:rPr>
            </w:pPr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>дошкольное образование впервые стало первой ступенью  общего образования;</w:t>
            </w:r>
          </w:p>
          <w:p w:rsidR="00B11080" w:rsidRPr="00C56F96" w:rsidRDefault="00B11080" w:rsidP="00B11080">
            <w:pPr>
              <w:pStyle w:val="10"/>
              <w:rPr>
                <w:color w:val="1F497D"/>
                <w:sz w:val="32"/>
                <w:szCs w:val="32"/>
              </w:rPr>
            </w:pPr>
          </w:p>
          <w:p w:rsidR="00B11080" w:rsidRPr="00C56F96" w:rsidRDefault="00B11080" w:rsidP="00B11080">
            <w:pPr>
              <w:pStyle w:val="10"/>
              <w:numPr>
                <w:ilvl w:val="0"/>
                <w:numId w:val="3"/>
              </w:numPr>
              <w:rPr>
                <w:color w:val="1F497D"/>
                <w:sz w:val="32"/>
                <w:szCs w:val="32"/>
              </w:rPr>
            </w:pPr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>признана значимость дошкольного образования в развитии ребенка;</w:t>
            </w:r>
          </w:p>
          <w:p w:rsidR="00B11080" w:rsidRPr="00C56F96" w:rsidRDefault="00B11080" w:rsidP="00166DD7">
            <w:pPr>
              <w:pStyle w:val="10"/>
              <w:ind w:left="0"/>
              <w:rPr>
                <w:color w:val="1F497D"/>
                <w:sz w:val="32"/>
                <w:szCs w:val="32"/>
              </w:rPr>
            </w:pPr>
          </w:p>
          <w:p w:rsidR="00B11080" w:rsidRPr="00C56F96" w:rsidRDefault="00B11080" w:rsidP="00B11080">
            <w:pPr>
              <w:pStyle w:val="10"/>
              <w:numPr>
                <w:ilvl w:val="0"/>
                <w:numId w:val="3"/>
              </w:numPr>
              <w:rPr>
                <w:color w:val="1F497D"/>
                <w:sz w:val="32"/>
                <w:szCs w:val="32"/>
              </w:rPr>
            </w:pPr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>повышаются требования к дошкольному образованию;</w:t>
            </w:r>
          </w:p>
          <w:p w:rsidR="00B11080" w:rsidRPr="00C56F96" w:rsidRDefault="00B11080" w:rsidP="00B11080">
            <w:pPr>
              <w:pStyle w:val="10"/>
              <w:rPr>
                <w:color w:val="1F497D"/>
                <w:sz w:val="32"/>
                <w:szCs w:val="32"/>
              </w:rPr>
            </w:pPr>
          </w:p>
          <w:p w:rsidR="00B11080" w:rsidRPr="00C80872" w:rsidRDefault="00B11080" w:rsidP="00B11080">
            <w:pPr>
              <w:pStyle w:val="10"/>
              <w:numPr>
                <w:ilvl w:val="0"/>
                <w:numId w:val="3"/>
              </w:numPr>
              <w:rPr>
                <w:color w:val="C3260C"/>
                <w:sz w:val="32"/>
                <w:szCs w:val="32"/>
              </w:rPr>
            </w:pPr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 xml:space="preserve">детство рассматривается в контексте </w:t>
            </w:r>
            <w:r w:rsidRPr="00953580">
              <w:rPr>
                <w:bCs/>
                <w:color w:val="C00000"/>
                <w:kern w:val="24"/>
                <w:sz w:val="32"/>
                <w:szCs w:val="32"/>
              </w:rPr>
              <w:t>«культуры достоинства».</w:t>
            </w:r>
          </w:p>
          <w:p w:rsidR="00B11080" w:rsidRDefault="00B11080" w:rsidP="00B11080">
            <w:pPr>
              <w:pStyle w:val="10"/>
              <w:rPr>
                <w:color w:val="C3260C"/>
                <w:sz w:val="32"/>
                <w:szCs w:val="32"/>
              </w:rPr>
            </w:pPr>
          </w:p>
          <w:p w:rsidR="00B11080" w:rsidRPr="00C80872" w:rsidRDefault="00B11080" w:rsidP="00B11080">
            <w:pPr>
              <w:pStyle w:val="10"/>
              <w:rPr>
                <w:color w:val="C3260C"/>
                <w:sz w:val="32"/>
                <w:szCs w:val="32"/>
              </w:rPr>
            </w:pPr>
          </w:p>
          <w:p w:rsidR="00B11080" w:rsidRPr="00BC068E" w:rsidRDefault="00B11080" w:rsidP="00B11080">
            <w:pPr>
              <w:jc w:val="center"/>
            </w:pPr>
          </w:p>
        </w:tc>
        <w:tc>
          <w:tcPr>
            <w:tcW w:w="5011" w:type="dxa"/>
          </w:tcPr>
          <w:p w:rsidR="00B11080" w:rsidRPr="00BC068E" w:rsidRDefault="00B11080" w:rsidP="00B11080">
            <w:pPr>
              <w:jc w:val="center"/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</w:pPr>
          </w:p>
          <w:p w:rsidR="00B11080" w:rsidRPr="00BC068E" w:rsidRDefault="00B11080" w:rsidP="00B11080">
            <w:pPr>
              <w:jc w:val="center"/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</w:pPr>
            <w:r w:rsidRPr="00BC068E">
              <w:rPr>
                <w:rFonts w:ascii="Times New Roman" w:hAnsi="Times New Roman"/>
                <w:b/>
                <w:bCs/>
                <w:color w:val="C00000"/>
                <w:kern w:val="24"/>
                <w:sz w:val="28"/>
                <w:szCs w:val="28"/>
              </w:rPr>
              <w:t>ФГОС – новая страница в дошкольном образовании</w:t>
            </w:r>
          </w:p>
          <w:p w:rsidR="00B11080" w:rsidRPr="00BC068E" w:rsidRDefault="00B11080" w:rsidP="00B11080">
            <w:pPr>
              <w:jc w:val="center"/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</w:pPr>
            <w:r w:rsidRPr="00BC068E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>* Ребёнка ценят, а не оценивают!</w:t>
            </w:r>
          </w:p>
          <w:p w:rsidR="00B11080" w:rsidRPr="00BC068E" w:rsidRDefault="00B11080" w:rsidP="00B11080">
            <w:pPr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BC068E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>*Дошкольное детство не призвано к школе, к развитию знаний, умений, навыков!</w:t>
            </w:r>
          </w:p>
          <w:p w:rsidR="00B11080" w:rsidRPr="00BC068E" w:rsidRDefault="00B11080" w:rsidP="00B11080">
            <w:pPr>
              <w:jc w:val="center"/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</w:pPr>
            <w:r w:rsidRPr="00BC068E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 xml:space="preserve">* </w:t>
            </w:r>
            <w:proofErr w:type="spellStart"/>
            <w:r w:rsidRPr="00BC068E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>Самоценность</w:t>
            </w:r>
            <w:proofErr w:type="spellEnd"/>
            <w:r w:rsidRPr="00BC068E">
              <w:rPr>
                <w:rFonts w:ascii="Times New Roman" w:hAnsi="Times New Roman"/>
                <w:bCs/>
                <w:color w:val="1F497D"/>
                <w:kern w:val="24"/>
                <w:sz w:val="28"/>
                <w:szCs w:val="28"/>
              </w:rPr>
              <w:t xml:space="preserve"> детства! Значимо то, что происходит с ребенком сейчас, а не подготовка к следующему периоду!</w:t>
            </w:r>
          </w:p>
          <w:p w:rsidR="00B11080" w:rsidRPr="00BC068E" w:rsidRDefault="00B11080" w:rsidP="00B1108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1F497D"/>
                <w:sz w:val="28"/>
                <w:szCs w:val="28"/>
              </w:rPr>
            </w:pPr>
            <w:r w:rsidRPr="00BC068E">
              <w:rPr>
                <w:rFonts w:ascii="Times New Roman" w:hAnsi="Times New Roman"/>
                <w:color w:val="1F497D"/>
                <w:sz w:val="28"/>
                <w:szCs w:val="28"/>
              </w:rPr>
              <w:t>* Содействие и сотрудничество ребенка - активного деятеля и взрослого!</w:t>
            </w:r>
          </w:p>
          <w:p w:rsidR="00B11080" w:rsidRPr="00BC068E" w:rsidRDefault="00B11080" w:rsidP="00B11080">
            <w:pPr>
              <w:jc w:val="center"/>
              <w:rPr>
                <w:sz w:val="24"/>
                <w:szCs w:val="24"/>
              </w:rPr>
            </w:pPr>
          </w:p>
          <w:p w:rsidR="00B11080" w:rsidRPr="00BC068E" w:rsidRDefault="00B11080" w:rsidP="00B11080">
            <w:pPr>
              <w:jc w:val="center"/>
              <w:rPr>
                <w:sz w:val="24"/>
                <w:szCs w:val="24"/>
              </w:rPr>
            </w:pPr>
          </w:p>
          <w:p w:rsidR="00B11080" w:rsidRPr="00166DD7" w:rsidRDefault="003C621C" w:rsidP="00166DD7">
            <w:pPr>
              <w:rPr>
                <w:rFonts w:ascii="Times New Roman" w:hAnsi="Times New Roman"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623794,Свердловская область, Артемовский район, поселок Буланаш,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1F497D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1F497D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1F497D"/>
                <w:sz w:val="28"/>
                <w:szCs w:val="28"/>
              </w:rPr>
              <w:t>омсомольская</w:t>
            </w:r>
            <w:proofErr w:type="spellEnd"/>
            <w:r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 10-А</w:t>
            </w:r>
          </w:p>
          <w:p w:rsidR="00166DD7" w:rsidRPr="00B11080" w:rsidRDefault="00166DD7" w:rsidP="00166D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11080" w:rsidRDefault="00B11080" w:rsidP="00B11080">
            <w:pPr>
              <w:pStyle w:val="10"/>
              <w:rPr>
                <w:bCs/>
                <w:color w:val="002060"/>
                <w:kern w:val="24"/>
                <w:sz w:val="28"/>
                <w:szCs w:val="28"/>
              </w:rPr>
            </w:pPr>
          </w:p>
          <w:p w:rsidR="00482DCD" w:rsidRDefault="00482DCD" w:rsidP="00B11080">
            <w:pPr>
              <w:pStyle w:val="10"/>
              <w:rPr>
                <w:bCs/>
                <w:color w:val="002060"/>
                <w:kern w:val="24"/>
                <w:sz w:val="28"/>
                <w:szCs w:val="28"/>
              </w:rPr>
            </w:pPr>
          </w:p>
          <w:p w:rsidR="00482DCD" w:rsidRDefault="00482DCD" w:rsidP="00B11080">
            <w:pPr>
              <w:pStyle w:val="10"/>
              <w:rPr>
                <w:bCs/>
                <w:color w:val="002060"/>
                <w:kern w:val="24"/>
                <w:sz w:val="28"/>
                <w:szCs w:val="28"/>
              </w:rPr>
            </w:pPr>
          </w:p>
          <w:p w:rsidR="00166DD7" w:rsidRPr="00B11080" w:rsidRDefault="00166DD7" w:rsidP="00B11080">
            <w:pPr>
              <w:pStyle w:val="10"/>
              <w:rPr>
                <w:bCs/>
                <w:color w:val="002060"/>
                <w:kern w:val="24"/>
                <w:sz w:val="28"/>
                <w:szCs w:val="28"/>
              </w:rPr>
            </w:pPr>
          </w:p>
          <w:p w:rsidR="00B11080" w:rsidRPr="00C56F96" w:rsidRDefault="00B11080" w:rsidP="00B11080">
            <w:pPr>
              <w:pStyle w:val="10"/>
              <w:numPr>
                <w:ilvl w:val="0"/>
                <w:numId w:val="2"/>
              </w:numPr>
              <w:jc w:val="center"/>
              <w:rPr>
                <w:color w:val="1F497D"/>
                <w:sz w:val="32"/>
                <w:szCs w:val="32"/>
              </w:rPr>
            </w:pPr>
            <w:r w:rsidRPr="00C56F96">
              <w:rPr>
                <w:bCs/>
                <w:color w:val="1F497D"/>
                <w:kern w:val="24"/>
                <w:sz w:val="32"/>
                <w:szCs w:val="32"/>
              </w:rPr>
              <w:lastRenderedPageBreak/>
              <w:t xml:space="preserve">В ФГОС </w:t>
            </w:r>
            <w:proofErr w:type="gramStart"/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>ДО</w:t>
            </w:r>
            <w:proofErr w:type="gramEnd"/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 xml:space="preserve"> - </w:t>
            </w:r>
            <w:proofErr w:type="gramStart"/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>главное</w:t>
            </w:r>
            <w:proofErr w:type="gramEnd"/>
            <w:r w:rsidRPr="00C56F96">
              <w:rPr>
                <w:bCs/>
                <w:color w:val="1F497D"/>
                <w:kern w:val="24"/>
                <w:sz w:val="32"/>
                <w:szCs w:val="32"/>
              </w:rPr>
              <w:t xml:space="preserve"> не результат, а условия!</w:t>
            </w:r>
          </w:p>
          <w:p w:rsidR="00B11080" w:rsidRPr="00C56F96" w:rsidRDefault="00B11080" w:rsidP="00B11080">
            <w:pPr>
              <w:pStyle w:val="10"/>
              <w:jc w:val="center"/>
              <w:rPr>
                <w:color w:val="1F497D"/>
                <w:sz w:val="32"/>
                <w:szCs w:val="32"/>
              </w:rPr>
            </w:pPr>
          </w:p>
          <w:p w:rsidR="00B11080" w:rsidRPr="005D4B5E" w:rsidRDefault="00B11080" w:rsidP="00B11080">
            <w:pPr>
              <w:pStyle w:val="10"/>
              <w:numPr>
                <w:ilvl w:val="0"/>
                <w:numId w:val="2"/>
              </w:numPr>
              <w:jc w:val="center"/>
              <w:rPr>
                <w:color w:val="1F497D"/>
                <w:sz w:val="32"/>
                <w:szCs w:val="32"/>
              </w:rPr>
            </w:pPr>
            <w:r w:rsidRPr="005D4B5E">
              <w:rPr>
                <w:bCs/>
                <w:color w:val="1F497D"/>
                <w:kern w:val="24"/>
                <w:sz w:val="32"/>
                <w:szCs w:val="32"/>
              </w:rPr>
              <w:t>ФГОС ДО направлен на образование и развитие ребенка, через игру и другую понятную, доступную детям деятельность</w:t>
            </w:r>
            <w:r>
              <w:rPr>
                <w:bCs/>
                <w:color w:val="1F497D"/>
                <w:kern w:val="24"/>
                <w:sz w:val="32"/>
                <w:szCs w:val="32"/>
              </w:rPr>
              <w:t>.</w:t>
            </w:r>
          </w:p>
          <w:p w:rsidR="00B11080" w:rsidRPr="005D4B5E" w:rsidRDefault="00B11080" w:rsidP="00B11080">
            <w:pPr>
              <w:pStyle w:val="10"/>
              <w:ind w:left="0"/>
              <w:jc w:val="both"/>
              <w:rPr>
                <w:color w:val="1F497D"/>
                <w:sz w:val="32"/>
                <w:szCs w:val="32"/>
              </w:rPr>
            </w:pPr>
          </w:p>
          <w:p w:rsidR="00B11080" w:rsidRPr="00BC068E" w:rsidRDefault="00B11080" w:rsidP="00B11080">
            <w:pPr>
              <w:pStyle w:val="1"/>
              <w:jc w:val="center"/>
              <w:rPr>
                <w:rFonts w:ascii="Times New Roman" w:hAnsi="Times New Roman"/>
                <w:color w:val="1F497D"/>
                <w:sz w:val="32"/>
                <w:szCs w:val="32"/>
              </w:rPr>
            </w:pPr>
            <w:r w:rsidRPr="00BC068E">
              <w:rPr>
                <w:rFonts w:ascii="Times New Roman" w:hAnsi="Times New Roman"/>
                <w:color w:val="1F497D"/>
                <w:sz w:val="32"/>
                <w:szCs w:val="32"/>
              </w:rPr>
              <w:t xml:space="preserve">       *ФГОС ДО ориентирует на сохранение здоровья, обеспечение безопасности и воспитание здорового образа жизни ребенка.</w:t>
            </w:r>
          </w:p>
          <w:p w:rsidR="00B11080" w:rsidRDefault="00B11080" w:rsidP="00B11080">
            <w:pPr>
              <w:pStyle w:val="a3"/>
              <w:spacing w:before="96" w:after="60"/>
              <w:rPr>
                <w:b/>
                <w:bCs/>
                <w:color w:val="C00000"/>
                <w:kern w:val="24"/>
                <w:sz w:val="28"/>
                <w:szCs w:val="28"/>
              </w:rPr>
            </w:pPr>
          </w:p>
          <w:p w:rsidR="00B11080" w:rsidRDefault="006A044E" w:rsidP="00B11080">
            <w:pPr>
              <w:pStyle w:val="a3"/>
              <w:spacing w:before="96" w:after="60"/>
              <w:ind w:left="72"/>
              <w:jc w:val="center"/>
              <w:rPr>
                <w:b/>
                <w:bCs/>
                <w:color w:val="C00000"/>
                <w:kern w:val="2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16708" cy="1631061"/>
                  <wp:effectExtent l="19050" t="0" r="69342" b="64389"/>
                  <wp:docPr id="2" name="Рисунок 4" descr="origin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rig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708" cy="163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11080" w:rsidRDefault="00B11080" w:rsidP="00B11080">
            <w:pPr>
              <w:pStyle w:val="a3"/>
              <w:spacing w:before="96" w:after="60"/>
              <w:ind w:left="72"/>
              <w:jc w:val="center"/>
              <w:rPr>
                <w:b/>
                <w:bCs/>
                <w:color w:val="C00000"/>
                <w:kern w:val="24"/>
                <w:sz w:val="28"/>
                <w:szCs w:val="28"/>
              </w:rPr>
            </w:pPr>
          </w:p>
          <w:p w:rsidR="00B11080" w:rsidRPr="00B83DEF" w:rsidRDefault="00B11080" w:rsidP="00B11080">
            <w:pPr>
              <w:pStyle w:val="a3"/>
              <w:spacing w:before="96" w:after="60"/>
              <w:ind w:left="72"/>
              <w:jc w:val="center"/>
              <w:rPr>
                <w:color w:val="C3260C"/>
                <w:sz w:val="28"/>
                <w:szCs w:val="28"/>
              </w:rPr>
            </w:pPr>
          </w:p>
        </w:tc>
        <w:tc>
          <w:tcPr>
            <w:tcW w:w="5142" w:type="dxa"/>
          </w:tcPr>
          <w:p w:rsidR="00166DD7" w:rsidRDefault="00166DD7" w:rsidP="00166DD7">
            <w:pPr>
              <w:jc w:val="center"/>
              <w:rPr>
                <w:rFonts w:ascii="Times New Roman" w:hAnsi="Times New Roman"/>
                <w:color w:val="1F497D"/>
                <w:sz w:val="28"/>
                <w:szCs w:val="28"/>
              </w:rPr>
            </w:pPr>
          </w:p>
          <w:p w:rsidR="00B11080" w:rsidRPr="00BC068E" w:rsidRDefault="00166DD7" w:rsidP="00166DD7">
            <w:pPr>
              <w:jc w:val="center"/>
              <w:rPr>
                <w:rFonts w:ascii="Times New Roman" w:hAnsi="Times New Roman"/>
                <w:color w:val="1F497D"/>
                <w:sz w:val="28"/>
                <w:szCs w:val="28"/>
              </w:rPr>
            </w:pPr>
            <w:r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Муниципальное </w:t>
            </w:r>
            <w:r w:rsidR="003C621C"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бюджетное  </w:t>
            </w:r>
            <w:r w:rsidR="00B11080" w:rsidRPr="00BC068E"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дошкольное </w:t>
            </w:r>
            <w:r w:rsidR="00B11080"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 </w:t>
            </w:r>
            <w:r w:rsidR="00B11080" w:rsidRPr="00BC068E"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образовательное учреждение </w:t>
            </w:r>
            <w:r w:rsidR="00B11080"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 </w:t>
            </w:r>
            <w:r w:rsidR="003C621C">
              <w:rPr>
                <w:rFonts w:ascii="Times New Roman" w:hAnsi="Times New Roman"/>
                <w:color w:val="1F497D"/>
                <w:sz w:val="28"/>
                <w:szCs w:val="28"/>
              </w:rPr>
              <w:t>« Д</w:t>
            </w:r>
            <w:r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етский </w:t>
            </w:r>
            <w:r w:rsidR="003C621C">
              <w:rPr>
                <w:rFonts w:ascii="Times New Roman" w:hAnsi="Times New Roman"/>
                <w:color w:val="1F497D"/>
                <w:sz w:val="28"/>
                <w:szCs w:val="28"/>
              </w:rPr>
              <w:t>сад № 12»</w:t>
            </w:r>
            <w:r>
              <w:rPr>
                <w:rFonts w:ascii="Times New Roman" w:hAnsi="Times New Roman"/>
                <w:color w:val="1F497D"/>
                <w:sz w:val="28"/>
                <w:szCs w:val="28"/>
              </w:rPr>
              <w:t xml:space="preserve"> </w:t>
            </w:r>
          </w:p>
          <w:p w:rsidR="00166DD7" w:rsidRDefault="00B11080" w:rsidP="00166DD7">
            <w:pPr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  <w:r w:rsidRPr="00BC068E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>Эврика!</w:t>
            </w:r>
          </w:p>
          <w:p w:rsidR="00B11080" w:rsidRPr="00BC068E" w:rsidRDefault="00B11080" w:rsidP="00166DD7">
            <w:pPr>
              <w:jc w:val="center"/>
              <w:rPr>
                <w:rFonts w:ascii="Times New Roman" w:hAnsi="Times New Roman"/>
                <w:b/>
                <w:color w:val="C00000"/>
                <w:sz w:val="48"/>
                <w:szCs w:val="48"/>
              </w:rPr>
            </w:pPr>
            <w:r w:rsidRPr="00BC068E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 xml:space="preserve">ФГОС в </w:t>
            </w:r>
            <w:r w:rsidR="00166DD7">
              <w:rPr>
                <w:rFonts w:ascii="Times New Roman" w:hAnsi="Times New Roman"/>
                <w:b/>
                <w:color w:val="C00000"/>
                <w:sz w:val="48"/>
                <w:szCs w:val="48"/>
              </w:rPr>
              <w:t>ДОУ…</w:t>
            </w:r>
          </w:p>
          <w:p w:rsidR="00B11080" w:rsidRPr="00BC068E" w:rsidRDefault="006A044E" w:rsidP="00B11080">
            <w:pPr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noProof/>
                <w:w w:val="90"/>
                <w:sz w:val="28"/>
                <w:szCs w:val="28"/>
                <w:lang w:eastAsia="ru-RU"/>
              </w:rPr>
              <w:drawing>
                <wp:inline distT="0" distB="0" distL="0" distR="0">
                  <wp:extent cx="2883027" cy="2229358"/>
                  <wp:effectExtent l="95250" t="0" r="0" b="56642"/>
                  <wp:docPr id="3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027" cy="2229358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11080" w:rsidRPr="00BC068E" w:rsidRDefault="00B11080" w:rsidP="00166DD7">
            <w:pPr>
              <w:rPr>
                <w:rFonts w:ascii="Times New Roman" w:hAnsi="Times New Roman"/>
                <w:w w:val="90"/>
                <w:sz w:val="28"/>
                <w:szCs w:val="28"/>
                <w:lang w:bidi="he-IL"/>
              </w:rPr>
            </w:pPr>
          </w:p>
          <w:p w:rsidR="00B11080" w:rsidRPr="00BC068E" w:rsidRDefault="00B11080" w:rsidP="00B11080">
            <w:pPr>
              <w:jc w:val="center"/>
              <w:rPr>
                <w:rFonts w:ascii="Times New Roman" w:hAnsi="Times New Roman"/>
                <w:color w:val="1F497D"/>
                <w:w w:val="90"/>
                <w:sz w:val="28"/>
                <w:szCs w:val="28"/>
                <w:lang w:bidi="he-IL"/>
              </w:rPr>
            </w:pPr>
            <w:r w:rsidRPr="00BC068E">
              <w:rPr>
                <w:rFonts w:ascii="Times New Roman" w:hAnsi="Times New Roman"/>
                <w:color w:val="1F497D"/>
                <w:w w:val="90"/>
                <w:sz w:val="28"/>
                <w:szCs w:val="28"/>
                <w:lang w:bidi="he-IL"/>
              </w:rPr>
              <w:t>Памятка для родителей дошкольного образовательного учреждения</w:t>
            </w:r>
          </w:p>
          <w:p w:rsidR="00166DD7" w:rsidRDefault="00166DD7" w:rsidP="00B11080">
            <w:pPr>
              <w:spacing w:after="0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</w:p>
          <w:p w:rsidR="00482DCD" w:rsidRDefault="00482DCD" w:rsidP="00B11080">
            <w:pPr>
              <w:spacing w:after="0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</w:p>
          <w:p w:rsidR="00482DCD" w:rsidRDefault="00482DCD" w:rsidP="00B11080">
            <w:pPr>
              <w:spacing w:after="0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</w:p>
          <w:p w:rsidR="00B11080" w:rsidRPr="00BC068E" w:rsidRDefault="00B11080" w:rsidP="00B11080">
            <w:pPr>
              <w:spacing w:after="0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</w:pPr>
            <w:r w:rsidRPr="00BC068E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</w:rPr>
              <w:lastRenderedPageBreak/>
              <w:t>*С 01 января 2014 года вступил в силу Федеральный государственный образовательный стандарт дошкольного образования</w:t>
            </w:r>
          </w:p>
          <w:p w:rsidR="00B11080" w:rsidRPr="00C1703A" w:rsidRDefault="00B11080" w:rsidP="00B11080">
            <w:pPr>
              <w:pStyle w:val="10"/>
              <w:ind w:left="0"/>
              <w:jc w:val="center"/>
              <w:rPr>
                <w:color w:val="C00000"/>
                <w:sz w:val="28"/>
                <w:szCs w:val="28"/>
              </w:rPr>
            </w:pPr>
            <w:r w:rsidRPr="00C1703A">
              <w:rPr>
                <w:bCs/>
                <w:color w:val="C00000"/>
                <w:sz w:val="28"/>
                <w:szCs w:val="28"/>
              </w:rPr>
              <w:t>(ФГОС ДО</w:t>
            </w:r>
            <w:r w:rsidR="00166DD7">
              <w:rPr>
                <w:bCs/>
                <w:color w:val="C00000"/>
                <w:sz w:val="28"/>
                <w:szCs w:val="28"/>
              </w:rPr>
              <w:t xml:space="preserve">О </w:t>
            </w:r>
            <w:r>
              <w:rPr>
                <w:bCs/>
                <w:color w:val="C00000"/>
                <w:sz w:val="28"/>
                <w:szCs w:val="28"/>
              </w:rPr>
              <w:t>утвержден</w:t>
            </w:r>
            <w:r w:rsidRPr="00C1703A">
              <w:rPr>
                <w:bCs/>
                <w:color w:val="C00000"/>
                <w:kern w:val="24"/>
                <w:sz w:val="28"/>
                <w:szCs w:val="28"/>
              </w:rPr>
              <w:t xml:space="preserve">14 ноября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1703A">
                <w:rPr>
                  <w:bCs/>
                  <w:color w:val="C00000"/>
                  <w:kern w:val="24"/>
                  <w:sz w:val="28"/>
                  <w:szCs w:val="28"/>
                </w:rPr>
                <w:t>2013 г</w:t>
              </w:r>
            </w:smartTag>
            <w:r w:rsidRPr="00C1703A">
              <w:rPr>
                <w:bCs/>
                <w:color w:val="C00000"/>
                <w:kern w:val="24"/>
                <w:sz w:val="28"/>
                <w:szCs w:val="28"/>
              </w:rPr>
              <w:t xml:space="preserve">. </w:t>
            </w:r>
            <w:r>
              <w:rPr>
                <w:bCs/>
                <w:color w:val="C00000"/>
                <w:kern w:val="24"/>
                <w:sz w:val="28"/>
                <w:szCs w:val="28"/>
              </w:rPr>
              <w:t>п</w:t>
            </w:r>
            <w:r w:rsidRPr="00C1703A">
              <w:rPr>
                <w:bCs/>
                <w:color w:val="C00000"/>
                <w:kern w:val="24"/>
                <w:sz w:val="28"/>
                <w:szCs w:val="28"/>
              </w:rPr>
              <w:t xml:space="preserve">риказ </w:t>
            </w:r>
            <w:proofErr w:type="spellStart"/>
            <w:r w:rsidRPr="00C1703A">
              <w:rPr>
                <w:bCs/>
                <w:color w:val="C00000"/>
                <w:kern w:val="24"/>
                <w:sz w:val="28"/>
                <w:szCs w:val="28"/>
              </w:rPr>
              <w:t>Минобрнауки</w:t>
            </w:r>
            <w:proofErr w:type="spellEnd"/>
            <w:r w:rsidRPr="00C1703A">
              <w:rPr>
                <w:bCs/>
                <w:color w:val="C00000"/>
                <w:kern w:val="24"/>
                <w:sz w:val="28"/>
                <w:szCs w:val="28"/>
              </w:rPr>
              <w:t xml:space="preserve"> РФ № 1155 от 17.10.2013 г.</w:t>
            </w:r>
            <w:r>
              <w:rPr>
                <w:bCs/>
                <w:color w:val="C00000"/>
                <w:kern w:val="24"/>
                <w:sz w:val="28"/>
                <w:szCs w:val="28"/>
              </w:rPr>
              <w:t>)</w:t>
            </w:r>
          </w:p>
          <w:p w:rsidR="00B11080" w:rsidRPr="00BC068E" w:rsidRDefault="00B11080" w:rsidP="00B11080">
            <w:pPr>
              <w:spacing w:after="0"/>
              <w:rPr>
                <w:rFonts w:ascii="Times New Roman" w:hAnsi="Times New Roman"/>
                <w:bCs/>
                <w:iCs/>
                <w:color w:val="1F497D"/>
                <w:kern w:val="24"/>
                <w:sz w:val="28"/>
                <w:szCs w:val="28"/>
              </w:rPr>
            </w:pPr>
            <w:r w:rsidRPr="00BC068E">
              <w:rPr>
                <w:rFonts w:ascii="Times New Roman" w:hAnsi="Times New Roman"/>
                <w:bCs/>
                <w:iCs/>
                <w:color w:val="C00000"/>
                <w:kern w:val="24"/>
                <w:sz w:val="28"/>
                <w:szCs w:val="28"/>
              </w:rPr>
              <w:t>Стандарт</w:t>
            </w:r>
            <w:r w:rsidRPr="00BC068E">
              <w:rPr>
                <w:rFonts w:ascii="Times New Roman" w:hAnsi="Times New Roman"/>
                <w:bCs/>
                <w:iCs/>
                <w:color w:val="1F497D"/>
                <w:kern w:val="24"/>
                <w:sz w:val="28"/>
                <w:szCs w:val="28"/>
              </w:rPr>
              <w:t xml:space="preserve"> - совокупность государственных гарантий и требований к программам, условиям и результатам получения бесплатного доступного качественного образования.</w:t>
            </w:r>
          </w:p>
          <w:p w:rsidR="00B11080" w:rsidRPr="00BC068E" w:rsidRDefault="00B11080" w:rsidP="00B11080">
            <w:pPr>
              <w:spacing w:after="0"/>
              <w:jc w:val="center"/>
              <w:rPr>
                <w:rFonts w:ascii="Times New Roman" w:hAnsi="Times New Roman"/>
                <w:bCs/>
                <w:iCs/>
                <w:color w:val="1F497D"/>
                <w:kern w:val="24"/>
                <w:sz w:val="28"/>
                <w:szCs w:val="28"/>
              </w:rPr>
            </w:pPr>
          </w:p>
          <w:p w:rsidR="00B11080" w:rsidRPr="00BC068E" w:rsidRDefault="006A044E" w:rsidP="00B11080">
            <w:pPr>
              <w:jc w:val="center"/>
              <w:rPr>
                <w:rFonts w:ascii="Times New Roman" w:hAnsi="Times New Roman"/>
                <w:color w:val="1F497D"/>
                <w:w w:val="90"/>
                <w:sz w:val="28"/>
                <w:szCs w:val="28"/>
                <w:lang w:bidi="he-IL"/>
              </w:rPr>
            </w:pPr>
            <w:r>
              <w:rPr>
                <w:b/>
                <w:noProof/>
                <w:color w:val="1F497D"/>
                <w:kern w:val="24"/>
                <w:sz w:val="28"/>
                <w:szCs w:val="28"/>
                <w:lang w:eastAsia="ru-RU"/>
              </w:rPr>
              <w:drawing>
                <wp:inline distT="0" distB="0" distL="0" distR="0">
                  <wp:extent cx="2223262" cy="1635252"/>
                  <wp:effectExtent l="95250" t="76200" r="5588" b="0"/>
                  <wp:docPr id="4" name="Рисунок 3" descr="22sadi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2sad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62" cy="1635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107763" dir="135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11080" w:rsidRPr="00C14C1F" w:rsidRDefault="00B11080" w:rsidP="00B11080">
            <w:pPr>
              <w:pStyle w:val="a3"/>
              <w:spacing w:before="96" w:beforeAutospacing="0" w:after="60" w:afterAutospacing="0"/>
              <w:ind w:left="7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C00000"/>
                <w:kern w:val="24"/>
                <w:sz w:val="28"/>
                <w:szCs w:val="28"/>
              </w:rPr>
              <w:t>В</w:t>
            </w:r>
            <w:r w:rsidRPr="00C14C1F">
              <w:rPr>
                <w:b/>
                <w:bCs/>
                <w:color w:val="C00000"/>
                <w:kern w:val="24"/>
                <w:sz w:val="28"/>
                <w:szCs w:val="28"/>
              </w:rPr>
              <w:t xml:space="preserve"> основе</w:t>
            </w:r>
            <w:r w:rsidRPr="00C14C1F">
              <w:rPr>
                <w:color w:val="C00000"/>
                <w:kern w:val="24"/>
                <w:sz w:val="28"/>
                <w:szCs w:val="28"/>
              </w:rPr>
              <w:t>:</w:t>
            </w:r>
          </w:p>
          <w:p w:rsidR="00B11080" w:rsidRPr="00C14C1F" w:rsidRDefault="00B11080" w:rsidP="00B11080">
            <w:pPr>
              <w:pStyle w:val="10"/>
              <w:numPr>
                <w:ilvl w:val="0"/>
                <w:numId w:val="1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color w:val="002060"/>
                <w:kern w:val="24"/>
                <w:sz w:val="28"/>
                <w:szCs w:val="28"/>
              </w:rPr>
              <w:t>Конвенция</w:t>
            </w:r>
            <w:r w:rsidRPr="00C14C1F">
              <w:rPr>
                <w:bCs/>
                <w:color w:val="002060"/>
                <w:kern w:val="24"/>
                <w:sz w:val="28"/>
                <w:szCs w:val="28"/>
              </w:rPr>
              <w:t xml:space="preserve"> ООН о правах ребенка</w:t>
            </w:r>
            <w:r>
              <w:rPr>
                <w:bCs/>
                <w:color w:val="002060"/>
                <w:kern w:val="24"/>
                <w:sz w:val="28"/>
                <w:szCs w:val="28"/>
              </w:rPr>
              <w:t>.</w:t>
            </w:r>
          </w:p>
          <w:p w:rsidR="00B11080" w:rsidRPr="00C14C1F" w:rsidRDefault="00B11080" w:rsidP="00B11080">
            <w:pPr>
              <w:pStyle w:val="10"/>
              <w:numPr>
                <w:ilvl w:val="0"/>
                <w:numId w:val="1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color w:val="002060"/>
                <w:kern w:val="24"/>
                <w:sz w:val="28"/>
                <w:szCs w:val="28"/>
              </w:rPr>
              <w:t>Конституция</w:t>
            </w:r>
            <w:r w:rsidRPr="00C14C1F">
              <w:rPr>
                <w:bCs/>
                <w:color w:val="002060"/>
                <w:kern w:val="24"/>
                <w:sz w:val="28"/>
                <w:szCs w:val="28"/>
              </w:rPr>
              <w:t xml:space="preserve"> РФ</w:t>
            </w:r>
            <w:r>
              <w:rPr>
                <w:bCs/>
                <w:color w:val="002060"/>
                <w:kern w:val="24"/>
                <w:sz w:val="28"/>
                <w:szCs w:val="28"/>
              </w:rPr>
              <w:t>.</w:t>
            </w:r>
          </w:p>
          <w:p w:rsidR="00B11080" w:rsidRPr="00F75A9C" w:rsidRDefault="00B11080" w:rsidP="00B11080">
            <w:pPr>
              <w:pStyle w:val="10"/>
              <w:numPr>
                <w:ilvl w:val="0"/>
                <w:numId w:val="1"/>
              </w:numPr>
              <w:rPr>
                <w:color w:val="C3260C"/>
                <w:sz w:val="28"/>
                <w:szCs w:val="28"/>
              </w:rPr>
            </w:pPr>
            <w:r>
              <w:rPr>
                <w:bCs/>
                <w:color w:val="002060"/>
                <w:kern w:val="24"/>
                <w:sz w:val="28"/>
                <w:szCs w:val="28"/>
              </w:rPr>
              <w:t>Законодательство</w:t>
            </w:r>
            <w:r w:rsidRPr="00C14C1F">
              <w:rPr>
                <w:bCs/>
                <w:color w:val="002060"/>
                <w:kern w:val="24"/>
                <w:sz w:val="28"/>
                <w:szCs w:val="28"/>
              </w:rPr>
              <w:t xml:space="preserve"> РФ</w:t>
            </w:r>
            <w:r>
              <w:rPr>
                <w:bCs/>
                <w:color w:val="002060"/>
                <w:kern w:val="24"/>
                <w:sz w:val="28"/>
                <w:szCs w:val="28"/>
              </w:rPr>
              <w:t>.</w:t>
            </w:r>
          </w:p>
        </w:tc>
      </w:tr>
    </w:tbl>
    <w:p w:rsidR="00B11080" w:rsidRDefault="00B11080" w:rsidP="00B11080">
      <w:pPr>
        <w:rPr>
          <w:lang w:val="en-US"/>
        </w:rPr>
      </w:pPr>
    </w:p>
    <w:p w:rsidR="00B11080" w:rsidRPr="00E83730" w:rsidRDefault="00B11080" w:rsidP="00B11080">
      <w:pPr>
        <w:rPr>
          <w:color w:val="1F497D"/>
        </w:rPr>
      </w:pPr>
    </w:p>
    <w:p w:rsidR="00B11080" w:rsidRDefault="00B11080" w:rsidP="00B11080">
      <w:pPr>
        <w:rPr>
          <w:lang w:val="en-US"/>
        </w:rPr>
      </w:pPr>
    </w:p>
    <w:p w:rsidR="00865947" w:rsidRDefault="00865947"/>
    <w:sectPr w:rsidR="00865947" w:rsidSect="00166DD7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4554"/>
    <w:multiLevelType w:val="hybridMultilevel"/>
    <w:tmpl w:val="E9C4CAB0"/>
    <w:lvl w:ilvl="0" w:tplc="36E2E84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A58DF6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ED083C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D81C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4B4AA0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C6081E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0EC102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0FC7B66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FFAFCA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48DE24C9"/>
    <w:multiLevelType w:val="hybridMultilevel"/>
    <w:tmpl w:val="D4D807E4"/>
    <w:lvl w:ilvl="0" w:tplc="2BF4B96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8EB55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6E662A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E7C9E3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E4269A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8285758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9C44CD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79209A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660420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49E76C47"/>
    <w:multiLevelType w:val="hybridMultilevel"/>
    <w:tmpl w:val="59848830"/>
    <w:lvl w:ilvl="0" w:tplc="315A9FE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E78AF5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984477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97E66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3AC14E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28E780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AF2070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D3E21B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02A9BF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5F3964E7"/>
    <w:multiLevelType w:val="hybridMultilevel"/>
    <w:tmpl w:val="5C5CBF6C"/>
    <w:lvl w:ilvl="0" w:tplc="4044BFD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18498C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F72509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802A1E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142FF4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7D0D2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FE67C3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986EDF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6386C0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11080"/>
    <w:rsid w:val="00040A9E"/>
    <w:rsid w:val="000A71D0"/>
    <w:rsid w:val="0014405E"/>
    <w:rsid w:val="00166DD7"/>
    <w:rsid w:val="001A68F9"/>
    <w:rsid w:val="003C621C"/>
    <w:rsid w:val="00482DCD"/>
    <w:rsid w:val="006A044E"/>
    <w:rsid w:val="00865947"/>
    <w:rsid w:val="00B11080"/>
    <w:rsid w:val="00CC2307"/>
    <w:rsid w:val="00D4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08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11080"/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semiHidden/>
    <w:rsid w:val="00B1108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B1108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rsid w:val="00B11080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3C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C62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Муниципальное автономное дошкольное образовательное учреждение</vt:lpstr>
    </vt:vector>
  </TitlesOfParts>
  <Company/>
  <LinksUpToDate>false</LinksUpToDate>
  <CharactersWithSpaces>1829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mailto:sad4okul@mail.ru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Муниципальное автономное дошкольное образовательное учреждение</dc:title>
  <dc:subject/>
  <dc:creator>Пользователь</dc:creator>
  <cp:keywords/>
  <dc:description/>
  <cp:lastModifiedBy>HP</cp:lastModifiedBy>
  <cp:revision>8</cp:revision>
  <dcterms:created xsi:type="dcterms:W3CDTF">2015-02-03T13:04:00Z</dcterms:created>
  <dcterms:modified xsi:type="dcterms:W3CDTF">2016-04-27T19:35:00Z</dcterms:modified>
</cp:coreProperties>
</file>